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2F6931" w:rsidRDefault="002F6931" w:rsidP="002F6931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 w:cs="Times New Roman"/>
          <w:lang w:val="it-IT" w:eastAsia="ar-SA"/>
        </w:rPr>
      </w:pPr>
      <w:proofErr w:type="spellStart"/>
      <w:r>
        <w:rPr>
          <w:rFonts w:ascii="Century Gothic" w:eastAsia="SimSun" w:hAnsi="Century Gothic"/>
          <w:b/>
          <w:lang w:eastAsia="ar-SA"/>
        </w:rPr>
        <w:t>Oggetto</w:t>
      </w:r>
      <w:proofErr w:type="spellEnd"/>
      <w:r>
        <w:rPr>
          <w:rFonts w:ascii="Century Gothic" w:eastAsia="SimSun" w:hAnsi="Century Gothic"/>
          <w:b/>
          <w:lang w:eastAsia="ar-SA"/>
        </w:rPr>
        <w:t>:</w:t>
      </w:r>
      <w:r>
        <w:rPr>
          <w:rFonts w:ascii="Century Gothic" w:eastAsia="SimSun" w:hAnsi="Century Gothic"/>
          <w:lang w:eastAsia="ar-SA"/>
        </w:rPr>
        <w:t xml:space="preserve"> </w:t>
      </w:r>
      <w:r>
        <w:rPr>
          <w:rFonts w:ascii="Century Gothic" w:eastAsia="SimSun" w:hAnsi="Century Gothic" w:cs="Arial"/>
          <w:lang w:eastAsia="ar-SA"/>
        </w:rPr>
        <w:t xml:space="preserve">PSR Campania 2014- 2020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Sottomisura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Tipologia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di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intervento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16.3.1 – </w:t>
      </w:r>
      <w:proofErr w:type="spellStart"/>
      <w:r>
        <w:rPr>
          <w:rFonts w:ascii="Century Gothic" w:eastAsia="Calibri" w:hAnsi="Century Gothic" w:cs="Arial"/>
          <w:lang w:eastAsia="ar-SA"/>
        </w:rPr>
        <w:t>Contributo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per </w:t>
      </w:r>
      <w:proofErr w:type="spellStart"/>
      <w:r>
        <w:rPr>
          <w:rFonts w:ascii="Century Gothic" w:eastAsia="Calibri" w:hAnsi="Century Gothic" w:cs="Arial"/>
          <w:lang w:eastAsia="ar-SA"/>
        </w:rPr>
        <w:t>associazioni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di </w:t>
      </w:r>
      <w:proofErr w:type="spellStart"/>
      <w:r>
        <w:rPr>
          <w:rFonts w:ascii="Century Gothic" w:eastAsia="Calibri" w:hAnsi="Century Gothic" w:cs="Arial"/>
          <w:lang w:eastAsia="ar-SA"/>
        </w:rPr>
        <w:t>imprese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gramStart"/>
      <w:r>
        <w:rPr>
          <w:rFonts w:ascii="Century Gothic" w:eastAsia="Calibri" w:hAnsi="Century Gothic" w:cs="Arial"/>
          <w:lang w:eastAsia="ar-SA"/>
        </w:rPr>
        <w:t>del</w:t>
      </w:r>
      <w:proofErr w:type="gram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turismo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rurale</w:t>
      </w:r>
      <w:proofErr w:type="spellEnd"/>
      <w:r>
        <w:rPr>
          <w:rFonts w:ascii="Century Gothic" w:eastAsia="Calibri" w:hAnsi="Century Gothic" w:cs="Arial"/>
          <w:lang w:eastAsia="ar-SA"/>
        </w:rPr>
        <w:t>.</w:t>
      </w:r>
    </w:p>
    <w:p w:rsidR="002F6931" w:rsidRDefault="002F6931" w:rsidP="002F6931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lang w:eastAsia="ar-SA"/>
        </w:rPr>
      </w:pPr>
      <w:r>
        <w:rPr>
          <w:rFonts w:ascii="Century Gothic" w:eastAsia="SimSun" w:hAnsi="Century Gothic"/>
          <w:lang w:eastAsia="ar-SA"/>
        </w:rPr>
        <w:tab/>
      </w:r>
      <w:proofErr w:type="spellStart"/>
      <w:r>
        <w:rPr>
          <w:rFonts w:ascii="Century Gothic" w:eastAsia="SimSun" w:hAnsi="Century Gothic"/>
          <w:lang w:eastAsia="ar-SA"/>
        </w:rPr>
        <w:t>Soggetto</w:t>
      </w:r>
      <w:proofErr w:type="spellEnd"/>
      <w:r>
        <w:rPr>
          <w:rFonts w:ascii="Century Gothic" w:eastAsia="SimSun" w:hAnsi="Century Gothic"/>
          <w:lang w:eastAsia="ar-SA"/>
        </w:rPr>
        <w:t xml:space="preserve"> </w:t>
      </w:r>
      <w:proofErr w:type="spellStart"/>
      <w:r>
        <w:rPr>
          <w:rFonts w:ascii="Century Gothic" w:eastAsia="SimSun" w:hAnsi="Century Gothic"/>
          <w:lang w:eastAsia="ar-SA"/>
        </w:rPr>
        <w:t>richiedente</w:t>
      </w:r>
      <w:proofErr w:type="spellEnd"/>
      <w:r>
        <w:rPr>
          <w:rFonts w:ascii="Century Gothic" w:eastAsia="SimSun" w:hAnsi="Century Gothic"/>
          <w:lang w:eastAsia="ar-SA"/>
        </w:rPr>
        <w:t>: ………….…………………………………………..</w:t>
      </w:r>
    </w:p>
    <w:p w:rsidR="002F6931" w:rsidRDefault="002F6931" w:rsidP="002F6931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b/>
          <w:lang w:eastAsia="ar-SA"/>
        </w:rPr>
      </w:pPr>
      <w:r>
        <w:rPr>
          <w:rFonts w:ascii="Century Gothic" w:eastAsia="SimSun" w:hAnsi="Century Gothic"/>
          <w:lang w:eastAsia="ar-SA"/>
        </w:rPr>
        <w:tab/>
        <w:t>CUP/CIG……………………………………………………………………….</w:t>
      </w: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2F6931" w:rsidRDefault="002F693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D60017" w:rsidRPr="00514BFD" w:rsidRDefault="00D60017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CERTIFICAZIONE* FAMILIARI CONVIVENTI </w:t>
      </w:r>
    </w:p>
    <w:p w:rsidR="003F77BD" w:rsidRPr="00514BF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AC02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6</w:t>
      </w:r>
      <w:r w:rsidR="0082340E"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514BF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514BFD" w:rsidRDefault="00D60017" w:rsidP="00D60017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514BF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.</w:t>
      </w: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514BF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514BF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514BFD">
        <w:rPr>
          <w:rFonts w:ascii="Century Gothic" w:hAnsi="Century Gothic" w:cs="Century Gothic"/>
          <w:lang w:val="it-IT"/>
        </w:rPr>
        <w:t>a</w:t>
      </w:r>
      <w:proofErr w:type="spellEnd"/>
      <w:r w:rsidRPr="00514BF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514BFD">
        <w:rPr>
          <w:rFonts w:ascii="Century Gothic" w:hAnsi="Century Gothic" w:cs="Century Gothic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514BF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lang w:val="it-IT"/>
        </w:rPr>
        <w:t>in</w:t>
      </w:r>
      <w:proofErr w:type="gramEnd"/>
      <w:r w:rsidRPr="00514BFD">
        <w:rPr>
          <w:rFonts w:ascii="Century Gothic" w:hAnsi="Century Gothic" w:cs="Century Gothic"/>
          <w:lang w:val="it-IT"/>
        </w:rPr>
        <w:t xml:space="preserve"> qualità di </w:t>
      </w:r>
      <w:r w:rsidRPr="00514BF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514BF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514BF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514BF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514BF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514BFD" w:rsidRDefault="003F77BD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quale</w:t>
      </w:r>
      <w:r w:rsidRPr="00514BF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End"/>
      <w:r w:rsidRPr="00514BF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514BF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514BF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514BF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514BF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514BF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514BF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514BF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514BFD">
        <w:rPr>
          <w:rFonts w:ascii="Century Gothic" w:hAnsi="Century Gothic" w:cs="Century Gothic"/>
          <w:b/>
          <w:iCs/>
          <w:lang w:val="it-IT"/>
        </w:rPr>
        <w:t>DICHIARA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ai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159/2011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proofErr w:type="gramStart"/>
      <w:r w:rsidRPr="00514BFD">
        <w:rPr>
          <w:rFonts w:ascii="Century Gothic" w:hAnsi="Century Gothic" w:cs="Calibri"/>
          <w:bCs/>
          <w:iCs/>
          <w:lang w:val="it-IT"/>
        </w:rPr>
        <w:t>di</w:t>
      </w:r>
      <w:proofErr w:type="gramEnd"/>
      <w:r w:rsidRPr="00514BFD">
        <w:rPr>
          <w:rFonts w:ascii="Century Gothic" w:hAnsi="Century Gothic" w:cs="Calibri"/>
          <w:bCs/>
          <w:iCs/>
          <w:lang w:val="it-IT"/>
        </w:rPr>
        <w:t xml:space="preserve"> avere i seguenti familiari conviventi </w:t>
      </w:r>
      <w:r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di maggiore età: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800"/>
        <w:gridCol w:w="1800"/>
        <w:gridCol w:w="1260"/>
        <w:gridCol w:w="1890"/>
        <w:gridCol w:w="1890"/>
      </w:tblGrid>
      <w:tr w:rsidR="00AC020E" w:rsidRPr="00514BFD" w:rsidTr="00720550">
        <w:trPr>
          <w:trHeight w:val="567"/>
        </w:trPr>
        <w:tc>
          <w:tcPr>
            <w:tcW w:w="1904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34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720550">
            <w:pPr>
              <w:pStyle w:val="Paragrafoelenco"/>
              <w:widowControl w:val="0"/>
              <w:ind w:left="115" w:right="-20" w:firstLine="27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-83" w:right="-20" w:firstLine="83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426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20550" w:rsidRPr="00514BFD" w:rsidRDefault="00720550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</w:p>
          <w:p w:rsidR="00AC020E" w:rsidRPr="00514BFD" w:rsidRDefault="000D07D4" w:rsidP="00720550">
            <w:pPr>
              <w:pStyle w:val="Paragrafoelenco"/>
              <w:widowControl w:val="0"/>
              <w:ind w:left="27" w:right="-20"/>
              <w:jc w:val="center"/>
              <w:rPr>
                <w:rFonts w:ascii="Century Gothic" w:hAnsi="Century Gothic" w:cs="Calibri"/>
                <w:bCs/>
                <w:iCs/>
                <w:lang w:val="it-IT"/>
              </w:rPr>
            </w:pPr>
            <w:r w:rsidRPr="00514BFD">
              <w:rPr>
                <w:rFonts w:ascii="Century Gothic" w:hAnsi="Century Gothic" w:cs="Calibri"/>
                <w:bCs/>
                <w:iCs/>
                <w:lang w:val="it-IT"/>
              </w:rPr>
              <w:t>LUOGO DI RESIDENZA</w:t>
            </w: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  <w:tr w:rsidR="00AC020E" w:rsidRPr="00514BFD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514BFD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Century Gothic" w:hAnsi="Century Gothic" w:cs="Calibri"/>
                <w:bCs/>
                <w:iCs/>
                <w:lang w:val="it-IT"/>
              </w:rPr>
            </w:pPr>
          </w:p>
        </w:tc>
      </w:tr>
    </w:tbl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720550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</w:p>
    <w:p w:rsidR="00AC020E" w:rsidRPr="00514BFD" w:rsidRDefault="00720550" w:rsidP="00720550">
      <w:pPr>
        <w:pStyle w:val="Paragrafoelenco"/>
        <w:widowControl w:val="0"/>
        <w:ind w:left="426" w:right="-20" w:hanging="284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Arial"/>
          <w:bCs/>
          <w:bdr w:val="single" w:sz="4" w:space="0" w:color="auto"/>
          <w:lang w:val="it-IT"/>
        </w:rPr>
        <w:t xml:space="preserve">   </w:t>
      </w:r>
      <w:r w:rsidRPr="00514BFD">
        <w:rPr>
          <w:rFonts w:ascii="Century Gothic" w:hAnsi="Century Gothic" w:cs="Arial"/>
          <w:bCs/>
          <w:lang w:val="it-IT"/>
        </w:rPr>
        <w:t xml:space="preserve"> </w:t>
      </w:r>
      <w:r w:rsidRPr="00514BFD">
        <w:rPr>
          <w:rFonts w:ascii="Century Gothic" w:hAnsi="Century Gothic" w:cs="Calibri"/>
          <w:bCs/>
          <w:iCs/>
          <w:lang w:val="it-IT"/>
        </w:rPr>
        <w:t xml:space="preserve">   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  Di </w:t>
      </w:r>
      <w:proofErr w:type="gramStart"/>
      <w:r w:rsidR="00AC020E" w:rsidRPr="00514BFD">
        <w:rPr>
          <w:rFonts w:ascii="Century Gothic" w:hAnsi="Century Gothic" w:cs="Calibri"/>
          <w:b/>
          <w:bCs/>
          <w:iCs/>
          <w:lang w:val="it-IT"/>
        </w:rPr>
        <w:t>NON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 avere</w:t>
      </w:r>
      <w:proofErr w:type="gramEnd"/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familiari conviventi </w:t>
      </w:r>
      <w:r w:rsidR="00AC020E" w:rsidRPr="00514BFD">
        <w:rPr>
          <w:rFonts w:ascii="Century Gothic" w:hAnsi="Century Gothic" w:cs="Calibri"/>
          <w:bCs/>
          <w:iCs/>
          <w:vertAlign w:val="superscript"/>
          <w:lang w:val="it-IT"/>
        </w:rPr>
        <w:t>(*)</w:t>
      </w:r>
      <w:r w:rsidR="00AC020E" w:rsidRPr="00514BFD">
        <w:rPr>
          <w:rFonts w:ascii="Century Gothic" w:hAnsi="Century Gothic" w:cs="Calibri"/>
          <w:bCs/>
          <w:iCs/>
          <w:lang w:val="it-IT"/>
        </w:rPr>
        <w:t xml:space="preserve"> di maggiore età.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bCs/>
          <w:iCs/>
          <w:lang w:val="it-IT"/>
        </w:rPr>
      </w:pPr>
      <w:r w:rsidRPr="00514BFD">
        <w:rPr>
          <w:rFonts w:ascii="Century Gothic" w:hAnsi="Century Gothic" w:cs="Calibri"/>
          <w:bCs/>
          <w:iCs/>
          <w:lang w:val="it-IT"/>
        </w:rPr>
        <w:t xml:space="preserve">Il/la sottoscritto/a dichiara inoltre di essere informato/a, ai sensi del </w:t>
      </w:r>
      <w:proofErr w:type="spellStart"/>
      <w:r w:rsidRPr="00514BFD">
        <w:rPr>
          <w:rFonts w:ascii="Century Gothic" w:hAnsi="Century Gothic" w:cs="Calibri"/>
          <w:bCs/>
          <w:iCs/>
          <w:lang w:val="it-IT"/>
        </w:rPr>
        <w:t>D.Lgs.</w:t>
      </w:r>
      <w:proofErr w:type="spellEnd"/>
      <w:r w:rsidRPr="00514BFD">
        <w:rPr>
          <w:rFonts w:ascii="Century Gothic" w:hAnsi="Century Gothic" w:cs="Calibri"/>
          <w:bCs/>
          <w:iCs/>
          <w:lang w:val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C020E" w:rsidRPr="00514BFD" w:rsidRDefault="00AC020E" w:rsidP="00720550">
      <w:pPr>
        <w:pStyle w:val="Paragrafoelenco"/>
        <w:widowControl w:val="0"/>
        <w:ind w:left="0" w:right="-20"/>
        <w:jc w:val="both"/>
        <w:rPr>
          <w:rFonts w:ascii="Century Gothic" w:hAnsi="Century Gothic" w:cs="Calibri"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b/>
          <w:bCs/>
          <w:iCs/>
          <w:lang w:val="it-IT"/>
        </w:rPr>
      </w:pPr>
      <w:r w:rsidRPr="00514BFD">
        <w:rPr>
          <w:rFonts w:ascii="Century Gothic" w:hAnsi="Century Gothic" w:cs="Calibri"/>
          <w:b/>
          <w:bCs/>
          <w:iCs/>
          <w:lang w:val="it-IT"/>
        </w:rPr>
        <w:t>______________________                         ______________________________________________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</w:t>
      </w:r>
      <w:proofErr w:type="gramStart"/>
      <w:r w:rsidRPr="00514BFD">
        <w:rPr>
          <w:rFonts w:ascii="Century Gothic" w:hAnsi="Century Gothic" w:cs="Calibri"/>
          <w:iCs/>
          <w:lang w:val="it-IT"/>
        </w:rPr>
        <w:t>data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                 </w:t>
      </w:r>
    </w:p>
    <w:p w:rsidR="00AC020E" w:rsidRPr="00514BFD" w:rsidRDefault="00AC020E" w:rsidP="00AC020E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  <w:r w:rsidRPr="00514BFD">
        <w:rPr>
          <w:rFonts w:ascii="Century Gothic" w:hAnsi="Century Gothic" w:cs="Calibri"/>
          <w:iCs/>
          <w:lang w:val="it-IT"/>
        </w:rPr>
        <w:t xml:space="preserve">                                                </w:t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r w:rsidRPr="00514BFD">
        <w:rPr>
          <w:rFonts w:ascii="Century Gothic" w:hAnsi="Century Gothic" w:cs="Calibri"/>
          <w:iCs/>
          <w:lang w:val="it-IT"/>
        </w:rPr>
        <w:tab/>
      </w:r>
      <w:proofErr w:type="gramStart"/>
      <w:r w:rsidRPr="00514BFD">
        <w:rPr>
          <w:rFonts w:ascii="Century Gothic" w:hAnsi="Century Gothic" w:cs="Calibri"/>
          <w:iCs/>
          <w:lang w:val="it-IT"/>
        </w:rPr>
        <w:t>firma</w:t>
      </w:r>
      <w:proofErr w:type="gramEnd"/>
      <w:r w:rsidRPr="00514BFD">
        <w:rPr>
          <w:rFonts w:ascii="Century Gothic" w:hAnsi="Century Gothic" w:cs="Calibri"/>
          <w:iCs/>
          <w:lang w:val="it-IT"/>
        </w:rPr>
        <w:t xml:space="preserve"> leggibile del dichiarante (**)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>(*) Per “</w:t>
      </w:r>
      <w:r w:rsidRPr="00AC020E">
        <w:rPr>
          <w:rFonts w:ascii="Tw Cen MT" w:hAnsi="Tw Cen MT" w:cs="Calibri"/>
          <w:b/>
          <w:iCs/>
          <w:lang w:val="it-IT"/>
        </w:rPr>
        <w:t>familiare convivente</w:t>
      </w:r>
      <w:r w:rsidRPr="00AC020E">
        <w:rPr>
          <w:rFonts w:ascii="Tw Cen MT" w:hAnsi="Tw Cen MT" w:cs="Calibri"/>
          <w:iCs/>
          <w:lang w:val="it-IT"/>
        </w:rPr>
        <w:t>” si intende “</w:t>
      </w:r>
      <w:r w:rsidRPr="00AC020E">
        <w:rPr>
          <w:rFonts w:ascii="Tw Cen MT" w:hAnsi="Tw Cen MT" w:cs="Calibri"/>
          <w:b/>
          <w:iCs/>
          <w:lang w:val="it-IT"/>
        </w:rPr>
        <w:t>chiunque conviva</w:t>
      </w:r>
      <w:r w:rsidRPr="00AC020E">
        <w:rPr>
          <w:rFonts w:ascii="Tw Cen MT" w:hAnsi="Tw Cen MT" w:cs="Calibri"/>
          <w:iCs/>
          <w:lang w:val="it-IT"/>
        </w:rPr>
        <w:t>” con il dichiarante, purché maggiorenne.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(**) La presente dichiarazione deve essere compilata e sottoscritta da tutti i soggetti di cui all’art.85 del </w:t>
      </w:r>
      <w:proofErr w:type="spellStart"/>
      <w:r w:rsidRPr="00AC020E">
        <w:rPr>
          <w:rFonts w:ascii="Tw Cen MT" w:hAnsi="Tw Cen MT" w:cs="Calibri"/>
          <w:iCs/>
          <w:lang w:val="it-IT"/>
        </w:rPr>
        <w:t>D.Lgs</w:t>
      </w:r>
      <w:r w:rsidR="00720550">
        <w:rPr>
          <w:rFonts w:ascii="Tw Cen MT" w:hAnsi="Tw Cen MT" w:cs="Calibri"/>
          <w:iCs/>
          <w:lang w:val="it-IT"/>
        </w:rPr>
        <w:t>.</w:t>
      </w:r>
      <w:proofErr w:type="spellEnd"/>
      <w:r w:rsidRPr="00AC020E">
        <w:rPr>
          <w:rFonts w:ascii="Tw Cen MT" w:hAnsi="Tw Cen MT" w:cs="Calibri"/>
          <w:iCs/>
          <w:lang w:val="it-IT"/>
        </w:rPr>
        <w:t xml:space="preserve"> 159/2011</w:t>
      </w:r>
    </w:p>
    <w:p w:rsidR="00AC020E" w:rsidRPr="003F77BD" w:rsidRDefault="00AC020E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CC3E02" w:rsidRDefault="006E0804" w:rsidP="00CC3E0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2068B2" w:rsidRDefault="002068B2" w:rsidP="002068B2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2068B2" w:rsidRDefault="002068B2" w:rsidP="002068B2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2068B2" w:rsidRDefault="002068B2" w:rsidP="002068B2">
      <w:pPr>
        <w:rPr>
          <w:rFonts w:ascii="Tw Cen MT" w:hAnsi="Tw Cen MT" w:cs="Century Gothic"/>
          <w:lang w:val="it-IT"/>
        </w:rPr>
      </w:pPr>
    </w:p>
    <w:p w:rsidR="002068B2" w:rsidRDefault="002068B2" w:rsidP="002068B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2068B2" w:rsidRDefault="002068B2" w:rsidP="002068B2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  <w:bookmarkStart w:id="0" w:name="_GoBack"/>
      <w:bookmarkEnd w:id="0"/>
    </w:p>
    <w:sectPr w:rsidR="006E0804" w:rsidRPr="006E0804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35" w:rsidRDefault="00143E35" w:rsidP="0082340E">
      <w:pPr>
        <w:spacing w:after="0" w:line="240" w:lineRule="auto"/>
      </w:pPr>
      <w:r>
        <w:separator/>
      </w:r>
    </w:p>
  </w:endnote>
  <w:end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35" w:rsidRDefault="00143E35" w:rsidP="0082340E">
      <w:pPr>
        <w:spacing w:after="0" w:line="240" w:lineRule="auto"/>
      </w:pPr>
      <w:r>
        <w:separator/>
      </w:r>
    </w:p>
  </w:footnote>
  <w:footnote w:type="continuationSeparator" w:id="0">
    <w:p w:rsidR="00143E35" w:rsidRDefault="00143E35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676"/>
      <w:gridCol w:w="1467"/>
      <w:gridCol w:w="1768"/>
      <w:gridCol w:w="1373"/>
      <w:gridCol w:w="1068"/>
      <w:gridCol w:w="1286"/>
    </w:tblGrid>
    <w:tr w:rsidR="006657F2" w:rsidRPr="00427282" w:rsidTr="00B402F7">
      <w:trPr>
        <w:trHeight w:val="781"/>
      </w:trPr>
      <w:tc>
        <w:tcPr>
          <w:tcW w:w="267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467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768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373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sz w:val="20"/>
              <w:szCs w:val="20"/>
              <w:lang w:bidi="it-IT"/>
            </w:rPr>
          </w:pPr>
        </w:p>
      </w:tc>
      <w:tc>
        <w:tcPr>
          <w:tcW w:w="1068" w:type="dxa"/>
          <w:shd w:val="clear" w:color="auto" w:fill="auto"/>
          <w:vAlign w:val="center"/>
        </w:tcPr>
        <w:p w:rsidR="006657F2" w:rsidRPr="00427282" w:rsidRDefault="00CC3E02" w:rsidP="00B402F7">
          <w:pPr>
            <w:jc w:val="center"/>
            <w:rPr>
              <w:rFonts w:ascii="Calibri" w:eastAsia="Calibri" w:hAnsi="Calibri"/>
              <w:noProof/>
              <w:sz w:val="20"/>
              <w:szCs w:val="20"/>
              <w:highlight w:val="yellow"/>
              <w:lang w:bidi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9CC2F0A" wp14:editId="09356AE7">
                <wp:simplePos x="0" y="0"/>
                <wp:positionH relativeFrom="column">
                  <wp:posOffset>-4522470</wp:posOffset>
                </wp:positionH>
                <wp:positionV relativeFrom="paragraph">
                  <wp:posOffset>-6350</wp:posOffset>
                </wp:positionV>
                <wp:extent cx="6120765" cy="76835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6" w:type="dxa"/>
          <w:shd w:val="clear" w:color="auto" w:fill="auto"/>
          <w:vAlign w:val="center"/>
        </w:tcPr>
        <w:p w:rsidR="006657F2" w:rsidRPr="00427282" w:rsidRDefault="006657F2" w:rsidP="00B402F7">
          <w:pPr>
            <w:jc w:val="center"/>
            <w:rPr>
              <w:rFonts w:ascii="Calibri" w:eastAsia="Calibri" w:hAnsi="Calibri"/>
              <w:noProof/>
              <w:szCs w:val="20"/>
              <w:lang w:bidi="it-IT"/>
            </w:rPr>
          </w:pPr>
        </w:p>
      </w:tc>
    </w:tr>
  </w:tbl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  <w:p w:rsidR="006657F2" w:rsidRDefault="006657F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</w:rPr>
    </w:pPr>
  </w:p>
  <w:p w:rsidR="0082340E" w:rsidRPr="00BE4922" w:rsidRDefault="0082340E" w:rsidP="006657F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855AD"/>
    <w:rsid w:val="000B3CC4"/>
    <w:rsid w:val="000C6890"/>
    <w:rsid w:val="000D07D4"/>
    <w:rsid w:val="000D2079"/>
    <w:rsid w:val="000E432A"/>
    <w:rsid w:val="000E58D8"/>
    <w:rsid w:val="00143E35"/>
    <w:rsid w:val="00150101"/>
    <w:rsid w:val="00171A11"/>
    <w:rsid w:val="001E5122"/>
    <w:rsid w:val="002068B2"/>
    <w:rsid w:val="00260DB7"/>
    <w:rsid w:val="002F6931"/>
    <w:rsid w:val="00331612"/>
    <w:rsid w:val="003411FA"/>
    <w:rsid w:val="003462A6"/>
    <w:rsid w:val="00384714"/>
    <w:rsid w:val="003F77BD"/>
    <w:rsid w:val="00410D96"/>
    <w:rsid w:val="00430BDB"/>
    <w:rsid w:val="00430F2C"/>
    <w:rsid w:val="00451CD4"/>
    <w:rsid w:val="005033D0"/>
    <w:rsid w:val="00514BFD"/>
    <w:rsid w:val="00526BA4"/>
    <w:rsid w:val="00531C25"/>
    <w:rsid w:val="00554FA1"/>
    <w:rsid w:val="005F5957"/>
    <w:rsid w:val="005F5EB9"/>
    <w:rsid w:val="00661BA9"/>
    <w:rsid w:val="006657F2"/>
    <w:rsid w:val="00667B2F"/>
    <w:rsid w:val="00683E51"/>
    <w:rsid w:val="006B6DD3"/>
    <w:rsid w:val="006E0804"/>
    <w:rsid w:val="00720550"/>
    <w:rsid w:val="007327F0"/>
    <w:rsid w:val="00753480"/>
    <w:rsid w:val="007766A7"/>
    <w:rsid w:val="007F3503"/>
    <w:rsid w:val="0082340E"/>
    <w:rsid w:val="00837986"/>
    <w:rsid w:val="00842DFE"/>
    <w:rsid w:val="008A3B65"/>
    <w:rsid w:val="008E22B5"/>
    <w:rsid w:val="009A031F"/>
    <w:rsid w:val="009A15B7"/>
    <w:rsid w:val="009B2622"/>
    <w:rsid w:val="00A775D4"/>
    <w:rsid w:val="00AA4F16"/>
    <w:rsid w:val="00AC020E"/>
    <w:rsid w:val="00AE5EBF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807F1"/>
    <w:rsid w:val="00CC3E02"/>
    <w:rsid w:val="00D44F57"/>
    <w:rsid w:val="00D60017"/>
    <w:rsid w:val="00D67F00"/>
    <w:rsid w:val="00DA0535"/>
    <w:rsid w:val="00E949C8"/>
    <w:rsid w:val="00EB6FD8"/>
    <w:rsid w:val="00F1084A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10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15</cp:revision>
  <cp:lastPrinted>2017-09-21T12:35:00Z</cp:lastPrinted>
  <dcterms:created xsi:type="dcterms:W3CDTF">2017-12-14T11:21:00Z</dcterms:created>
  <dcterms:modified xsi:type="dcterms:W3CDTF">2020-02-20T16:46:00Z</dcterms:modified>
</cp:coreProperties>
</file>